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FC2B" w14:textId="77777777" w:rsidR="00C53F47" w:rsidRDefault="009F4A12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791AB4" wp14:editId="05021D4C">
            <wp:simplePos x="0" y="0"/>
            <wp:positionH relativeFrom="column">
              <wp:posOffset>1854835</wp:posOffset>
            </wp:positionH>
            <wp:positionV relativeFrom="paragraph">
              <wp:posOffset>1905</wp:posOffset>
            </wp:positionV>
            <wp:extent cx="2051050" cy="1235710"/>
            <wp:effectExtent l="0" t="0" r="0" b="0"/>
            <wp:wrapSquare wrapText="bothSides" distT="0" distB="0" distL="114300" distR="114300"/>
            <wp:docPr id="1" name="image1.pn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&#10;&#10;Popis byl vytvořen automaticky"/>
                    <pic:cNvPicPr preferRelativeResize="0"/>
                  </pic:nvPicPr>
                  <pic:blipFill>
                    <a:blip r:embed="rId4"/>
                    <a:srcRect l="12903" t="18248" r="14838" b="20163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235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E8BEA8" w14:textId="77777777" w:rsidR="00C53F47" w:rsidRDefault="00C53F47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</w:p>
    <w:p w14:paraId="39E72659" w14:textId="77777777" w:rsidR="00C53F47" w:rsidRDefault="009F4A12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B6ECB6" w14:textId="77777777" w:rsidR="00C53F47" w:rsidRDefault="00C53F47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</w:p>
    <w:p w14:paraId="4BA3EDCA" w14:textId="77777777" w:rsidR="00C53F47" w:rsidRDefault="009F4A12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AE638F8" w14:textId="77777777" w:rsidR="00C53F47" w:rsidRDefault="00C53F47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</w:p>
    <w:p w14:paraId="1D247317" w14:textId="77777777" w:rsidR="00C53F47" w:rsidRDefault="009F4A12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A5FE989" w14:textId="77777777" w:rsidR="00C53F47" w:rsidRDefault="009F4A12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C8EFEBD" w14:textId="6A48373A" w:rsidR="00C53F47" w:rsidRDefault="009F4A12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TISKOVÁ ZPRÁVA</w:t>
      </w:r>
    </w:p>
    <w:p w14:paraId="6F7B9D22" w14:textId="794CF3E4" w:rsidR="00D3391A" w:rsidRDefault="00D3391A" w:rsidP="00D3391A">
      <w:pPr>
        <w:tabs>
          <w:tab w:val="left" w:pos="3590"/>
          <w:tab w:val="center" w:pos="4536"/>
        </w:tabs>
        <w:spacing w:after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2022</w:t>
      </w:r>
    </w:p>
    <w:p w14:paraId="69847AE9" w14:textId="77777777" w:rsidR="00C53F47" w:rsidRDefault="00C53F47">
      <w:pPr>
        <w:jc w:val="center"/>
        <w:rPr>
          <w:b/>
          <w:sz w:val="24"/>
          <w:szCs w:val="24"/>
        </w:rPr>
      </w:pPr>
    </w:p>
    <w:p w14:paraId="1A6C373B" w14:textId="7FEE3A25" w:rsidR="00C53F47" w:rsidRDefault="009F4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 MAPUJÍCÍ STO LET DESIGNU V</w:t>
      </w:r>
      <w:r w:rsidR="00D3391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REGIONU</w:t>
      </w:r>
      <w:r w:rsidR="00D3391A">
        <w:rPr>
          <w:b/>
          <w:sz w:val="28"/>
          <w:szCs w:val="28"/>
        </w:rPr>
        <w:t xml:space="preserve"> STARTUJE JIŽ</w:t>
      </w:r>
      <w:r w:rsidR="006368A1">
        <w:rPr>
          <w:b/>
          <w:sz w:val="28"/>
          <w:szCs w:val="28"/>
        </w:rPr>
        <w:t xml:space="preserve"> V </w:t>
      </w:r>
      <w:r w:rsidR="00D3391A">
        <w:rPr>
          <w:b/>
          <w:sz w:val="28"/>
          <w:szCs w:val="28"/>
        </w:rPr>
        <w:t>PÁTEK. PRVNÍ EXPONÁTY</w:t>
      </w:r>
      <w:r w:rsidR="00915671">
        <w:rPr>
          <w:b/>
          <w:sz w:val="28"/>
          <w:szCs w:val="28"/>
        </w:rPr>
        <w:t xml:space="preserve"> DNES DORAZILY DO 61. BUDOVY</w:t>
      </w:r>
    </w:p>
    <w:p w14:paraId="4E4B3378" w14:textId="77777777" w:rsidR="00C21635" w:rsidRDefault="00C21635">
      <w:pPr>
        <w:jc w:val="both"/>
        <w:rPr>
          <w:b/>
          <w:sz w:val="24"/>
          <w:szCs w:val="24"/>
        </w:rPr>
      </w:pPr>
    </w:p>
    <w:p w14:paraId="448F8C34" w14:textId="611C1DA5" w:rsidR="00C53F47" w:rsidRDefault="009F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Zlín </w:t>
      </w:r>
      <w:r w:rsidR="00D3391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D3391A">
        <w:rPr>
          <w:b/>
          <w:sz w:val="24"/>
          <w:szCs w:val="24"/>
        </w:rPr>
        <w:t xml:space="preserve">V neděli </w:t>
      </w:r>
      <w:r w:rsidR="003736CC">
        <w:rPr>
          <w:b/>
          <w:sz w:val="24"/>
          <w:szCs w:val="24"/>
        </w:rPr>
        <w:t>1. května v ranních hodinách</w:t>
      </w:r>
      <w:r w:rsidR="00D3391A">
        <w:rPr>
          <w:b/>
          <w:sz w:val="24"/>
          <w:szCs w:val="24"/>
        </w:rPr>
        <w:t xml:space="preserve"> </w:t>
      </w:r>
      <w:r w:rsidR="004E2ADF">
        <w:rPr>
          <w:b/>
          <w:sz w:val="24"/>
          <w:szCs w:val="24"/>
        </w:rPr>
        <w:t xml:space="preserve">začali organizátoři projektu Sto let zlínského designu stěhovat </w:t>
      </w:r>
      <w:r w:rsidR="00D3391A">
        <w:rPr>
          <w:b/>
          <w:sz w:val="24"/>
          <w:szCs w:val="24"/>
        </w:rPr>
        <w:t>do budovy 61. v továrním areálu první designerské počiny</w:t>
      </w:r>
      <w:r w:rsidR="004E2ADF">
        <w:rPr>
          <w:b/>
          <w:sz w:val="24"/>
          <w:szCs w:val="24"/>
        </w:rPr>
        <w:t xml:space="preserve">, které budou reprezentovat současný design </w:t>
      </w:r>
      <w:r w:rsidR="003736CC">
        <w:rPr>
          <w:b/>
          <w:sz w:val="24"/>
          <w:szCs w:val="24"/>
        </w:rPr>
        <w:t>firem ze Zlínského kraje</w:t>
      </w:r>
      <w:r w:rsidR="003736CC">
        <w:rPr>
          <w:b/>
          <w:sz w:val="24"/>
          <w:szCs w:val="24"/>
        </w:rPr>
        <w:t xml:space="preserve">. </w:t>
      </w:r>
      <w:r w:rsidR="004E2ADF">
        <w:rPr>
          <w:b/>
          <w:sz w:val="24"/>
          <w:szCs w:val="24"/>
        </w:rPr>
        <w:t xml:space="preserve">Jako první </w:t>
      </w:r>
      <w:r w:rsidR="006368A1">
        <w:rPr>
          <w:b/>
          <w:sz w:val="24"/>
          <w:szCs w:val="24"/>
        </w:rPr>
        <w:t>dorazil</w:t>
      </w:r>
      <w:r w:rsidR="004E2ADF">
        <w:rPr>
          <w:b/>
          <w:sz w:val="24"/>
          <w:szCs w:val="24"/>
        </w:rPr>
        <w:t xml:space="preserve"> </w:t>
      </w:r>
      <w:r w:rsidR="00915671">
        <w:rPr>
          <w:b/>
          <w:sz w:val="24"/>
          <w:szCs w:val="24"/>
        </w:rPr>
        <w:t xml:space="preserve">na </w:t>
      </w:r>
      <w:r w:rsidR="004E2ADF">
        <w:rPr>
          <w:b/>
          <w:sz w:val="24"/>
          <w:szCs w:val="24"/>
        </w:rPr>
        <w:t xml:space="preserve">místo </w:t>
      </w:r>
      <w:r w:rsidR="003736CC">
        <w:rPr>
          <w:b/>
          <w:sz w:val="24"/>
          <w:szCs w:val="24"/>
        </w:rPr>
        <w:t xml:space="preserve">cvičný akrobatický </w:t>
      </w:r>
      <w:r w:rsidR="004E2ADF">
        <w:rPr>
          <w:b/>
          <w:sz w:val="24"/>
          <w:szCs w:val="24"/>
        </w:rPr>
        <w:t>letoun</w:t>
      </w:r>
      <w:r w:rsidR="003736CC">
        <w:rPr>
          <w:b/>
          <w:sz w:val="24"/>
          <w:szCs w:val="24"/>
        </w:rPr>
        <w:t xml:space="preserve">. </w:t>
      </w:r>
      <w:r w:rsidR="004E2ADF">
        <w:rPr>
          <w:b/>
          <w:sz w:val="24"/>
          <w:szCs w:val="24"/>
        </w:rPr>
        <w:t xml:space="preserve">Výstava bude slavnostně zahájena v pátek 6. května, veřejnosti se potom otevře od soboty. </w:t>
      </w:r>
    </w:p>
    <w:p w14:paraId="67BBD29C" w14:textId="7A6E3EA4" w:rsidR="00D841AE" w:rsidRDefault="00D841AE">
      <w:pPr>
        <w:jc w:val="both"/>
        <w:rPr>
          <w:lang w:eastAsia="en-US"/>
        </w:rPr>
      </w:pPr>
      <w:r>
        <w:rPr>
          <w:lang w:eastAsia="en-US"/>
        </w:rPr>
        <w:t>První příležitost vidět unikátní</w:t>
      </w:r>
      <w:r w:rsidR="00B03311">
        <w:rPr>
          <w:lang w:eastAsia="en-US"/>
        </w:rPr>
        <w:t xml:space="preserve"> </w:t>
      </w:r>
      <w:r>
        <w:rPr>
          <w:lang w:eastAsia="en-US"/>
        </w:rPr>
        <w:t>let</w:t>
      </w:r>
      <w:r w:rsidR="00B03311">
        <w:rPr>
          <w:lang w:eastAsia="en-US"/>
        </w:rPr>
        <w:t>oun</w:t>
      </w:r>
      <w:r w:rsidR="00915671">
        <w:rPr>
          <w:lang w:eastAsia="en-US"/>
        </w:rPr>
        <w:t xml:space="preserve"> Z 242 L ZEUS</w:t>
      </w:r>
      <w:r w:rsidR="00B03311">
        <w:rPr>
          <w:lang w:eastAsia="en-US"/>
        </w:rPr>
        <w:t xml:space="preserve"> společnosti AIRCRAFT Zlín </w:t>
      </w:r>
      <w:r>
        <w:rPr>
          <w:lang w:eastAsia="en-US"/>
        </w:rPr>
        <w:t>bud</w:t>
      </w:r>
      <w:r w:rsidR="00B03311">
        <w:rPr>
          <w:lang w:eastAsia="en-US"/>
        </w:rPr>
        <w:t>ou mít návštěvníci slavnostního zahájení projektu Sto let zlínského designu v pátek 6. května. C</w:t>
      </w:r>
      <w:r>
        <w:rPr>
          <w:lang w:eastAsia="en-US"/>
        </w:rPr>
        <w:t xml:space="preserve">vičný a plně akrobatický letoun české výroby s celokovovou konstrukcí </w:t>
      </w:r>
      <w:r w:rsidR="00B03311">
        <w:rPr>
          <w:lang w:eastAsia="en-US"/>
        </w:rPr>
        <w:t>byl v neděli 1. květn</w:t>
      </w:r>
      <w:r w:rsidR="006368A1">
        <w:rPr>
          <w:lang w:eastAsia="en-US"/>
        </w:rPr>
        <w:t>a</w:t>
      </w:r>
      <w:r w:rsidR="00B03311">
        <w:rPr>
          <w:lang w:eastAsia="en-US"/>
        </w:rPr>
        <w:t xml:space="preserve"> instalován do nových výstavních prostor</w:t>
      </w:r>
      <w:r w:rsidR="006368A1">
        <w:rPr>
          <w:lang w:eastAsia="en-US"/>
        </w:rPr>
        <w:t xml:space="preserve"> v 61. budově</w:t>
      </w:r>
      <w:r w:rsidR="00B03311">
        <w:rPr>
          <w:lang w:eastAsia="en-US"/>
        </w:rPr>
        <w:t xml:space="preserve">. </w:t>
      </w:r>
      <w:r w:rsidR="00B03311" w:rsidRPr="00B02570">
        <w:rPr>
          <w:i/>
          <w:iCs/>
          <w:lang w:eastAsia="en-US"/>
        </w:rPr>
        <w:t xml:space="preserve">„Jedná se o nejrozměrnější exponát </w:t>
      </w:r>
      <w:r w:rsidR="00915671">
        <w:rPr>
          <w:i/>
          <w:iCs/>
          <w:lang w:eastAsia="en-US"/>
        </w:rPr>
        <w:t>vnitřní</w:t>
      </w:r>
      <w:r w:rsidR="00B03311" w:rsidRPr="00B02570">
        <w:rPr>
          <w:i/>
          <w:iCs/>
          <w:lang w:eastAsia="en-US"/>
        </w:rPr>
        <w:t xml:space="preserve"> expozice, proto musel být do budovy umístěn jako první,“</w:t>
      </w:r>
      <w:r w:rsidR="00B03311">
        <w:rPr>
          <w:lang w:eastAsia="en-US"/>
        </w:rPr>
        <w:t xml:space="preserve"> uvedl prezident </w:t>
      </w:r>
      <w:r w:rsidR="006368A1">
        <w:rPr>
          <w:lang w:eastAsia="en-US"/>
        </w:rPr>
        <w:t>Zlínského k</w:t>
      </w:r>
      <w:r w:rsidR="00B03311">
        <w:rPr>
          <w:lang w:eastAsia="en-US"/>
        </w:rPr>
        <w:t xml:space="preserve">reativního klastru Čestmír Vančura </w:t>
      </w:r>
      <w:r w:rsidR="00B02570">
        <w:rPr>
          <w:lang w:eastAsia="en-US"/>
        </w:rPr>
        <w:t xml:space="preserve">a dodal, že jde letoun </w:t>
      </w:r>
      <w:r>
        <w:rPr>
          <w:lang w:eastAsia="en-US"/>
        </w:rPr>
        <w:t>konstruovaný pro provoz i na nezpevněných vzletových a přistávacích plochách</w:t>
      </w:r>
      <w:r w:rsidR="00B02570">
        <w:rPr>
          <w:lang w:eastAsia="en-US"/>
        </w:rPr>
        <w:t xml:space="preserve">, který je </w:t>
      </w:r>
      <w:r>
        <w:rPr>
          <w:lang w:eastAsia="en-US"/>
        </w:rPr>
        <w:t xml:space="preserve">odolný vůči </w:t>
      </w:r>
      <w:r w:rsidR="00B03311">
        <w:rPr>
          <w:lang w:eastAsia="en-US"/>
        </w:rPr>
        <w:t xml:space="preserve">různým </w:t>
      </w:r>
      <w:r>
        <w:rPr>
          <w:lang w:eastAsia="en-US"/>
        </w:rPr>
        <w:t>mete</w:t>
      </w:r>
      <w:r w:rsidR="00B02570">
        <w:rPr>
          <w:lang w:eastAsia="en-US"/>
        </w:rPr>
        <w:t>o</w:t>
      </w:r>
      <w:r>
        <w:rPr>
          <w:lang w:eastAsia="en-US"/>
        </w:rPr>
        <w:t>rologický</w:t>
      </w:r>
      <w:r w:rsidR="00B03311">
        <w:rPr>
          <w:lang w:eastAsia="en-US"/>
        </w:rPr>
        <w:t xml:space="preserve">m </w:t>
      </w:r>
      <w:r>
        <w:rPr>
          <w:lang w:eastAsia="en-US"/>
        </w:rPr>
        <w:t>vlivů</w:t>
      </w:r>
      <w:r w:rsidR="00B02570">
        <w:rPr>
          <w:lang w:eastAsia="en-US"/>
        </w:rPr>
        <w:t>m.</w:t>
      </w:r>
      <w:r w:rsidR="00915671">
        <w:rPr>
          <w:lang w:eastAsia="en-US"/>
        </w:rPr>
        <w:t xml:space="preserve">  Vůbec největší objekt bude ale stát</w:t>
      </w:r>
      <w:r w:rsidR="009C2DB2">
        <w:rPr>
          <w:lang w:eastAsia="en-US"/>
        </w:rPr>
        <w:t xml:space="preserve"> během výstavy</w:t>
      </w:r>
      <w:r w:rsidR="00915671">
        <w:rPr>
          <w:lang w:eastAsia="en-US"/>
        </w:rPr>
        <w:t xml:space="preserve"> před 61. budovou a půjde o 6 tun vážící modul </w:t>
      </w:r>
      <w:proofErr w:type="spellStart"/>
      <w:r w:rsidR="009C2DB2">
        <w:rPr>
          <w:lang w:eastAsia="en-US"/>
        </w:rPr>
        <w:t>Fashion</w:t>
      </w:r>
      <w:proofErr w:type="spellEnd"/>
      <w:r w:rsidR="009C2DB2">
        <w:rPr>
          <w:lang w:eastAsia="en-US"/>
        </w:rPr>
        <w:t xml:space="preserve"> Line od </w:t>
      </w:r>
      <w:r w:rsidR="00C21635">
        <w:rPr>
          <w:lang w:eastAsia="en-US"/>
        </w:rPr>
        <w:t>zlínské designérky Adély Bačové, která je</w:t>
      </w:r>
      <w:r w:rsidR="00CF2D33">
        <w:rPr>
          <w:lang w:eastAsia="en-US"/>
        </w:rPr>
        <w:t>j</w:t>
      </w:r>
      <w:r w:rsidR="00C21635">
        <w:rPr>
          <w:lang w:eastAsia="en-US"/>
        </w:rPr>
        <w:t xml:space="preserve"> navrhla pro </w:t>
      </w:r>
      <w:r w:rsidR="009C2DB2">
        <w:rPr>
          <w:lang w:eastAsia="en-US"/>
        </w:rPr>
        <w:t>společnost</w:t>
      </w:r>
      <w:r w:rsidR="00C21635">
        <w:rPr>
          <w:lang w:eastAsia="en-US"/>
        </w:rPr>
        <w:t xml:space="preserve"> </w:t>
      </w:r>
      <w:r w:rsidR="009C2DB2">
        <w:rPr>
          <w:lang w:eastAsia="en-US"/>
        </w:rPr>
        <w:t xml:space="preserve">KOMA </w:t>
      </w:r>
      <w:proofErr w:type="spellStart"/>
      <w:r w:rsidR="009C2DB2">
        <w:rPr>
          <w:lang w:eastAsia="en-US"/>
        </w:rPr>
        <w:t>Modul</w:t>
      </w:r>
      <w:r w:rsidR="00C21635">
        <w:rPr>
          <w:lang w:eastAsia="en-US"/>
        </w:rPr>
        <w:t>ar</w:t>
      </w:r>
      <w:proofErr w:type="spellEnd"/>
      <w:r w:rsidR="00C21635">
        <w:rPr>
          <w:lang w:eastAsia="en-US"/>
        </w:rPr>
        <w:t>.</w:t>
      </w:r>
    </w:p>
    <w:p w14:paraId="5CDC69C2" w14:textId="68E2414F" w:rsidR="00CF2D33" w:rsidRDefault="00B02570">
      <w:pPr>
        <w:jc w:val="both"/>
        <w:rPr>
          <w:i/>
          <w:color w:val="000000"/>
        </w:rPr>
      </w:pPr>
      <w:r>
        <w:t xml:space="preserve">Součástí výstavy </w:t>
      </w:r>
      <w:r w:rsidR="00A01E88">
        <w:t xml:space="preserve">budou na </w:t>
      </w:r>
      <w:r w:rsidR="009C2DB2" w:rsidRPr="005E41FF">
        <w:t xml:space="preserve">tři </w:t>
      </w:r>
      <w:r w:rsidR="00A01E88" w:rsidRPr="005E41FF">
        <w:t>desítky produktů</w:t>
      </w:r>
      <w:r w:rsidR="00A01E88">
        <w:t xml:space="preserve"> z různých oblastí průmyslového designu </w:t>
      </w:r>
      <w:r w:rsidR="00993BB2">
        <w:t xml:space="preserve">jako je </w:t>
      </w:r>
      <w:r w:rsidR="00A01E88">
        <w:t>doprava, mobilita, sport, obuv, elektro, domácnost, medicína, bezpečnost, nábytek, mobiliář, průmyslové stroje a nástroje a další.</w:t>
      </w:r>
      <w:r w:rsidR="00A01E88">
        <w:t xml:space="preserve"> „</w:t>
      </w:r>
      <w:r w:rsidR="00A01E88" w:rsidRPr="00A01E88">
        <w:rPr>
          <w:i/>
          <w:iCs/>
        </w:rPr>
        <w:t>Naší snahou je</w:t>
      </w:r>
      <w:r w:rsidR="009C2DB2">
        <w:rPr>
          <w:i/>
          <w:iCs/>
        </w:rPr>
        <w:t xml:space="preserve"> ukázat</w:t>
      </w:r>
      <w:r w:rsidR="00A01E88" w:rsidRPr="00A01E88">
        <w:rPr>
          <w:i/>
          <w:iCs/>
        </w:rPr>
        <w:t xml:space="preserve"> to ne</w:t>
      </w:r>
      <w:r w:rsidR="009C2DB2">
        <w:rPr>
          <w:i/>
          <w:iCs/>
        </w:rPr>
        <w:t>j</w:t>
      </w:r>
      <w:r w:rsidR="00A01E88" w:rsidRPr="00A01E88">
        <w:rPr>
          <w:i/>
          <w:iCs/>
        </w:rPr>
        <w:t xml:space="preserve">lepší </w:t>
      </w:r>
      <w:r w:rsidR="009C2DB2">
        <w:rPr>
          <w:i/>
          <w:iCs/>
        </w:rPr>
        <w:t>z </w:t>
      </w:r>
      <w:r w:rsidR="00A01E88" w:rsidRPr="00A01E88">
        <w:rPr>
          <w:i/>
          <w:iCs/>
        </w:rPr>
        <w:t>designu</w:t>
      </w:r>
      <w:r w:rsidR="009C2DB2">
        <w:rPr>
          <w:i/>
          <w:iCs/>
        </w:rPr>
        <w:t>,</w:t>
      </w:r>
      <w:r w:rsidR="00A01E88" w:rsidRPr="00A01E88">
        <w:rPr>
          <w:i/>
          <w:iCs/>
        </w:rPr>
        <w:t xml:space="preserve"> co vzniká v našem regionu, a často</w:t>
      </w:r>
      <w:r w:rsidR="005E41FF">
        <w:rPr>
          <w:i/>
          <w:iCs/>
        </w:rPr>
        <w:t xml:space="preserve"> i</w:t>
      </w:r>
      <w:r w:rsidR="00A01E88" w:rsidRPr="00A01E88">
        <w:rPr>
          <w:i/>
          <w:iCs/>
        </w:rPr>
        <w:t xml:space="preserve"> slaví </w:t>
      </w:r>
      <w:r w:rsidR="005E41FF">
        <w:rPr>
          <w:i/>
          <w:iCs/>
        </w:rPr>
        <w:t xml:space="preserve">velké </w:t>
      </w:r>
      <w:r w:rsidR="00A01E88" w:rsidRPr="00A01E88">
        <w:rPr>
          <w:i/>
          <w:iCs/>
        </w:rPr>
        <w:t>úspěchy</w:t>
      </w:r>
      <w:r w:rsidR="006368A1">
        <w:rPr>
          <w:i/>
          <w:iCs/>
        </w:rPr>
        <w:t xml:space="preserve"> </w:t>
      </w:r>
      <w:r w:rsidR="00993BB2">
        <w:rPr>
          <w:i/>
          <w:iCs/>
        </w:rPr>
        <w:t xml:space="preserve">což dokazují získaná </w:t>
      </w:r>
      <w:r w:rsidR="006368A1">
        <w:rPr>
          <w:i/>
          <w:iCs/>
        </w:rPr>
        <w:t>ocenění</w:t>
      </w:r>
      <w:r w:rsidR="00993BB2">
        <w:rPr>
          <w:i/>
          <w:iCs/>
        </w:rPr>
        <w:t>. Navíc</w:t>
      </w:r>
      <w:r w:rsidR="00A01E88" w:rsidRPr="00A01E88">
        <w:rPr>
          <w:i/>
          <w:iCs/>
        </w:rPr>
        <w:t xml:space="preserve"> zanecháv</w:t>
      </w:r>
      <w:r w:rsidR="00993BB2">
        <w:rPr>
          <w:i/>
          <w:iCs/>
        </w:rPr>
        <w:t>ají</w:t>
      </w:r>
      <w:r w:rsidR="00A01E88" w:rsidRPr="00A01E88">
        <w:rPr>
          <w:i/>
          <w:iCs/>
        </w:rPr>
        <w:t xml:space="preserve"> výraznou stopu</w:t>
      </w:r>
      <w:r w:rsidR="005E41FF">
        <w:rPr>
          <w:i/>
          <w:iCs/>
        </w:rPr>
        <w:t xml:space="preserve"> i</w:t>
      </w:r>
      <w:r w:rsidR="00A01E88" w:rsidRPr="00A01E88">
        <w:rPr>
          <w:i/>
          <w:iCs/>
        </w:rPr>
        <w:t xml:space="preserve"> na globálním trhu</w:t>
      </w:r>
      <w:r w:rsidR="006368A1">
        <w:rPr>
          <w:i/>
          <w:iCs/>
        </w:rPr>
        <w:t xml:space="preserve">,“ </w:t>
      </w:r>
      <w:r w:rsidR="00CF2D33">
        <w:t>vysvětlil</w:t>
      </w:r>
      <w:r w:rsidR="006368A1" w:rsidRPr="006368A1">
        <w:t xml:space="preserve"> Čestmír Vančura a do</w:t>
      </w:r>
      <w:r w:rsidR="00CF2D33">
        <w:t>plnil</w:t>
      </w:r>
      <w:r w:rsidR="006368A1" w:rsidRPr="006368A1">
        <w:t>:</w:t>
      </w:r>
      <w:r w:rsidR="006368A1">
        <w:rPr>
          <w:i/>
          <w:iCs/>
        </w:rPr>
        <w:t xml:space="preserve"> „</w:t>
      </w:r>
      <w:r w:rsidR="005E41FF" w:rsidRPr="006368A1">
        <w:rPr>
          <w:i/>
          <w:iCs/>
        </w:rPr>
        <w:t>V</w:t>
      </w:r>
      <w:r w:rsidR="00A01E88" w:rsidRPr="006368A1">
        <w:rPr>
          <w:i/>
          <w:iCs/>
        </w:rPr>
        <w:t>ěříme, že</w:t>
      </w:r>
      <w:r w:rsidR="005E41FF" w:rsidRPr="006368A1">
        <w:rPr>
          <w:i/>
          <w:iCs/>
        </w:rPr>
        <w:t xml:space="preserve"> prác</w:t>
      </w:r>
      <w:r w:rsidR="00CF2D33">
        <w:rPr>
          <w:i/>
          <w:iCs/>
        </w:rPr>
        <w:t>e</w:t>
      </w:r>
      <w:r w:rsidR="005E41FF" w:rsidRPr="006368A1">
        <w:rPr>
          <w:i/>
          <w:iCs/>
        </w:rPr>
        <w:t xml:space="preserve"> designérů podtrhne</w:t>
      </w:r>
      <w:r w:rsidR="00CB390D" w:rsidRPr="006368A1">
        <w:rPr>
          <w:i/>
          <w:iCs/>
        </w:rPr>
        <w:t xml:space="preserve"> </w:t>
      </w:r>
      <w:r w:rsidR="005E41FF" w:rsidRPr="006368A1">
        <w:rPr>
          <w:i/>
          <w:iCs/>
        </w:rPr>
        <w:t xml:space="preserve">i </w:t>
      </w:r>
      <w:r w:rsidR="00CB390D" w:rsidRPr="006368A1">
        <w:rPr>
          <w:i/>
          <w:iCs/>
        </w:rPr>
        <w:t xml:space="preserve">původní historický ráz </w:t>
      </w:r>
      <w:r w:rsidR="00CB390D" w:rsidRPr="006368A1">
        <w:rPr>
          <w:i/>
          <w:iCs/>
        </w:rPr>
        <w:t>budovy</w:t>
      </w:r>
      <w:r w:rsidR="00CB390D" w:rsidRPr="006368A1">
        <w:rPr>
          <w:i/>
          <w:iCs/>
        </w:rPr>
        <w:t>, jež odkazuje k průmyslové minulosti města</w:t>
      </w:r>
      <w:r w:rsidR="006368A1">
        <w:rPr>
          <w:i/>
          <w:iCs/>
        </w:rPr>
        <w:t>.</w:t>
      </w:r>
      <w:r w:rsidR="00CB390D" w:rsidRPr="006368A1">
        <w:rPr>
          <w:i/>
          <w:iCs/>
        </w:rPr>
        <w:t>“</w:t>
      </w:r>
      <w:r w:rsidR="00CB390D">
        <w:rPr>
          <w:i/>
          <w:color w:val="000000"/>
        </w:rPr>
        <w:t xml:space="preserve"> </w:t>
      </w:r>
    </w:p>
    <w:p w14:paraId="6DD62045" w14:textId="60C5F203" w:rsidR="00CF2D33" w:rsidRPr="00993BB2" w:rsidRDefault="00237C41">
      <w:pPr>
        <w:jc w:val="both"/>
        <w:rPr>
          <w:iCs/>
          <w:color w:val="000000"/>
        </w:rPr>
      </w:pPr>
      <w:r w:rsidRPr="00993BB2">
        <w:rPr>
          <w:iCs/>
          <w:color w:val="000000"/>
        </w:rPr>
        <w:t>V 61. budově se také uskuteční speciální přednášky v rámci tzv. Design kantýn</w:t>
      </w:r>
      <w:r w:rsidR="00993BB2" w:rsidRPr="00993BB2">
        <w:rPr>
          <w:iCs/>
          <w:color w:val="000000"/>
        </w:rPr>
        <w:t>y</w:t>
      </w:r>
      <w:r w:rsidRPr="00993BB2">
        <w:rPr>
          <w:iCs/>
          <w:color w:val="000000"/>
        </w:rPr>
        <w:t>. V neděli 8. května zde proběhne</w:t>
      </w:r>
      <w:r w:rsidR="00993BB2" w:rsidRPr="00993BB2">
        <w:rPr>
          <w:iCs/>
          <w:color w:val="000000"/>
        </w:rPr>
        <w:t xml:space="preserve"> mezi 14. – 16.</w:t>
      </w:r>
      <w:r w:rsidRPr="00993BB2">
        <w:rPr>
          <w:iCs/>
          <w:color w:val="000000"/>
        </w:rPr>
        <w:t xml:space="preserve"> </w:t>
      </w:r>
      <w:r w:rsidR="00993BB2" w:rsidRPr="00993BB2">
        <w:rPr>
          <w:iCs/>
          <w:color w:val="000000"/>
        </w:rPr>
        <w:t xml:space="preserve">hodinou </w:t>
      </w:r>
      <w:r w:rsidRPr="00993BB2">
        <w:rPr>
          <w:iCs/>
          <w:color w:val="000000"/>
        </w:rPr>
        <w:t xml:space="preserve">beseda k tématu Design ve zdravotnictví a v úterý 10. května </w:t>
      </w:r>
      <w:r w:rsidR="00993BB2" w:rsidRPr="00993BB2">
        <w:rPr>
          <w:iCs/>
          <w:color w:val="000000"/>
        </w:rPr>
        <w:t>mez</w:t>
      </w:r>
      <w:r w:rsidR="00993BB2">
        <w:rPr>
          <w:iCs/>
          <w:color w:val="000000"/>
        </w:rPr>
        <w:t xml:space="preserve">i </w:t>
      </w:r>
      <w:r w:rsidR="00993BB2" w:rsidRPr="00993BB2">
        <w:rPr>
          <w:iCs/>
          <w:color w:val="000000"/>
        </w:rPr>
        <w:t xml:space="preserve">18. – 20. hodinou </w:t>
      </w:r>
      <w:r w:rsidRPr="00993BB2">
        <w:rPr>
          <w:iCs/>
          <w:color w:val="000000"/>
        </w:rPr>
        <w:t xml:space="preserve">potom </w:t>
      </w:r>
      <w:r w:rsidR="00993BB2" w:rsidRPr="00993BB2">
        <w:rPr>
          <w:iCs/>
          <w:color w:val="000000"/>
        </w:rPr>
        <w:t>k tématu Design v letectví.</w:t>
      </w:r>
    </w:p>
    <w:p w14:paraId="0EC80BEB" w14:textId="64EFC39A" w:rsidR="00C53F47" w:rsidRDefault="009F4A12" w:rsidP="00CB390D">
      <w:pPr>
        <w:jc w:val="both"/>
      </w:pPr>
      <w:r>
        <w:t xml:space="preserve">S projektem </w:t>
      </w:r>
      <w:r w:rsidR="00CB390D">
        <w:t>Sto</w:t>
      </w:r>
      <w:r>
        <w:t xml:space="preserve"> let zlínského designu se bude možné setkat </w:t>
      </w:r>
      <w:r w:rsidR="00CB390D">
        <w:t>i v</w:t>
      </w:r>
      <w:r>
        <w:t> prostorách Krajské galerie v budově 14|15 Baťova institutu</w:t>
      </w:r>
      <w:r w:rsidR="00CB390D">
        <w:t xml:space="preserve">, kde </w:t>
      </w:r>
      <w:r>
        <w:t xml:space="preserve">bude umístěna část expozice shrnující historicky období sta let vývoje průmyslového designu na Zlínsku a také prezentace studentského designu a současnou tvorbu absolventů UTB a VŠUP. </w:t>
      </w:r>
      <w:r w:rsidR="006368A1">
        <w:t>I zde se představí 30 profilů a prací těchto osobností z oblasti designu.</w:t>
      </w:r>
    </w:p>
    <w:p w14:paraId="5D2FDB30" w14:textId="0FF89E07" w:rsidR="006368A1" w:rsidRDefault="006368A1" w:rsidP="00CB390D">
      <w:pPr>
        <w:jc w:val="both"/>
      </w:pPr>
    </w:p>
    <w:p w14:paraId="4FD320FF" w14:textId="7EFBFCD5" w:rsidR="006368A1" w:rsidRDefault="00CF2D33" w:rsidP="00CF2D33">
      <w:pPr>
        <w:jc w:val="both"/>
      </w:pPr>
      <w:r>
        <w:t xml:space="preserve">Součástí projektu </w:t>
      </w:r>
      <w:r>
        <w:t>Sto</w:t>
      </w:r>
      <w:r>
        <w:t xml:space="preserve"> let zlínského designu bude 9. května v Kongresovém centru přednášková a zážitková konference</w:t>
      </w:r>
      <w:r w:rsidR="00237C41">
        <w:t xml:space="preserve"> </w:t>
      </w:r>
      <w:r>
        <w:t>k enviromentální tématice a udržitelnému designu</w:t>
      </w:r>
      <w:r w:rsidR="00237C41">
        <w:t xml:space="preserve"> a 11. května</w:t>
      </w:r>
      <w:r>
        <w:t xml:space="preserve"> podnikatelsk</w:t>
      </w:r>
      <w:r w:rsidR="00237C41">
        <w:t>ý</w:t>
      </w:r>
      <w:r>
        <w:t xml:space="preserve"> meeting, pořádan</w:t>
      </w:r>
      <w:r w:rsidR="00237C41">
        <w:t>ý</w:t>
      </w:r>
      <w:r>
        <w:t xml:space="preserve"> ve spolupráci se Statutárním městem Zlín</w:t>
      </w:r>
      <w:r w:rsidR="00237C41">
        <w:t xml:space="preserve">. </w:t>
      </w:r>
    </w:p>
    <w:p w14:paraId="487648DC" w14:textId="77777777" w:rsidR="0067420B" w:rsidRPr="0067420B" w:rsidRDefault="009F4A12" w:rsidP="0067420B">
      <w:pPr>
        <w:jc w:val="both"/>
      </w:pPr>
      <w:r>
        <w:t xml:space="preserve">Projekt Sto let zlínského designu se ve Zlíně uskuteční od </w:t>
      </w:r>
      <w:r w:rsidR="00C51591">
        <w:t>7</w:t>
      </w:r>
      <w:r>
        <w:t xml:space="preserve">. do 15. května 2022. </w:t>
      </w:r>
      <w:r w:rsidR="0067420B" w:rsidRPr="0067420B">
        <w:t xml:space="preserve">Akci pořádá Zlínský kreativní klastr ve spolupráci s Univerzitou Tomáše Bati, Krajskou galerií výtvarného umění ve Zlíně, Statutárním městem Zlín a Zlínským krajem. </w:t>
      </w:r>
    </w:p>
    <w:p w14:paraId="68C6FAFA" w14:textId="5E7436D0" w:rsidR="00C53F47" w:rsidRDefault="00C53F47"/>
    <w:p w14:paraId="34972761" w14:textId="77777777" w:rsidR="00C53F47" w:rsidRDefault="009F4A12">
      <w:r>
        <w:t xml:space="preserve">Více informací na </w:t>
      </w:r>
      <w:hyperlink r:id="rId5">
        <w:r>
          <w:rPr>
            <w:color w:val="0563C1"/>
            <w:u w:val="single"/>
          </w:rPr>
          <w:t>www.100zd.cz</w:t>
        </w:r>
      </w:hyperlink>
      <w:r>
        <w:t xml:space="preserve"> </w:t>
      </w:r>
    </w:p>
    <w:p w14:paraId="25CE96EC" w14:textId="77777777" w:rsidR="00C53F47" w:rsidRDefault="009F4A12">
      <w:r>
        <w:t>Kontakt pro média</w:t>
      </w:r>
    </w:p>
    <w:p w14:paraId="018097AE" w14:textId="77777777" w:rsidR="00C53F47" w:rsidRDefault="009F4A12">
      <w:pPr>
        <w:spacing w:after="0"/>
        <w:ind w:right="567"/>
        <w:jc w:val="both"/>
      </w:pPr>
      <w:r>
        <w:t>Kateřina Martykánová</w:t>
      </w:r>
      <w:r>
        <w:tab/>
      </w:r>
      <w:r>
        <w:tab/>
      </w:r>
      <w:r>
        <w:tab/>
      </w:r>
      <w:r>
        <w:tab/>
      </w:r>
    </w:p>
    <w:p w14:paraId="3D47ADAD" w14:textId="77777777" w:rsidR="00C53F47" w:rsidRDefault="009F4A12">
      <w:pPr>
        <w:spacing w:after="0"/>
        <w:ind w:right="567"/>
        <w:jc w:val="both"/>
      </w:pPr>
      <w:r>
        <w:t>PR manager projektu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DE99EC" w14:textId="77777777" w:rsidR="00C53F47" w:rsidRDefault="009F4A12">
      <w:pPr>
        <w:spacing w:after="0"/>
        <w:ind w:right="567"/>
        <w:jc w:val="both"/>
      </w:pPr>
      <w:r>
        <w:t>tel.: +420 602 576 870</w:t>
      </w:r>
      <w:r>
        <w:tab/>
      </w:r>
      <w:r>
        <w:tab/>
      </w:r>
      <w:r>
        <w:tab/>
      </w:r>
      <w:r>
        <w:tab/>
      </w:r>
      <w:r>
        <w:tab/>
      </w:r>
    </w:p>
    <w:p w14:paraId="53C3AA08" w14:textId="77777777" w:rsidR="00C53F47" w:rsidRDefault="009F4A12">
      <w:pPr>
        <w:spacing w:after="0"/>
        <w:ind w:right="567"/>
        <w:jc w:val="both"/>
      </w:pPr>
      <w:r>
        <w:t xml:space="preserve">email: </w:t>
      </w:r>
      <w:hyperlink r:id="rId6">
        <w:r>
          <w:rPr>
            <w:color w:val="0563C1"/>
            <w:u w:val="single"/>
          </w:rPr>
          <w:t>martykanova.katka@gmail.com</w:t>
        </w:r>
      </w:hyperlink>
    </w:p>
    <w:p w14:paraId="145ED0B3" w14:textId="77777777" w:rsidR="00C53F47" w:rsidRDefault="00C53F47"/>
    <w:sectPr w:rsidR="00C53F4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47"/>
    <w:rsid w:val="00237C41"/>
    <w:rsid w:val="003736CC"/>
    <w:rsid w:val="004E2ADF"/>
    <w:rsid w:val="005E41FF"/>
    <w:rsid w:val="006368A1"/>
    <w:rsid w:val="0067420B"/>
    <w:rsid w:val="00915671"/>
    <w:rsid w:val="00993BB2"/>
    <w:rsid w:val="009C2DB2"/>
    <w:rsid w:val="009F4A12"/>
    <w:rsid w:val="00A01E88"/>
    <w:rsid w:val="00A12C8B"/>
    <w:rsid w:val="00A420DD"/>
    <w:rsid w:val="00B02570"/>
    <w:rsid w:val="00B03311"/>
    <w:rsid w:val="00B30D89"/>
    <w:rsid w:val="00C21635"/>
    <w:rsid w:val="00C51591"/>
    <w:rsid w:val="00C53F47"/>
    <w:rsid w:val="00CB390D"/>
    <w:rsid w:val="00CF2D33"/>
    <w:rsid w:val="00D3391A"/>
    <w:rsid w:val="00D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FF7A"/>
  <w15:docId w15:val="{F6CD9F03-88A9-4077-A3A1-688CEC7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ykanova.katka@gmail.com" TargetMode="External"/><Relationship Id="rId5" Type="http://schemas.openxmlformats.org/officeDocument/2006/relationships/hyperlink" Target="http://www.100zd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Martykánová</cp:lastModifiedBy>
  <cp:revision>4</cp:revision>
  <dcterms:created xsi:type="dcterms:W3CDTF">2022-04-30T19:32:00Z</dcterms:created>
  <dcterms:modified xsi:type="dcterms:W3CDTF">2022-05-01T21:13:00Z</dcterms:modified>
</cp:coreProperties>
</file>